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569" w14:textId="77777777"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14:paraId="5650CA5C" w14:textId="77777777"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14:paraId="7470149E" w14:textId="77777777"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 xml:space="preserve">DOSTAW WYKONANYCH, A W PRZYPADKU ŚWIADCZEŃ POWTARZAJĄCYCH LUB CIĄGŁYCH RÓWNIEŻ WYKONYWANYCH </w:t>
      </w:r>
    </w:p>
    <w:p w14:paraId="0AD3F281" w14:textId="77777777"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14:paraId="73F370A3" w14:textId="77777777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F125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C759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6FF0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F9B2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DB49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14:paraId="1F434D26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14:paraId="3A11529A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0224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55A012B1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F48D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2827C6C7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19017605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5A5B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4C45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CC87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737C96B4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5A7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58D1CAFD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2527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5A4F0975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252AA180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76BA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A57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D093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16BA0DC3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689C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6EFEDD4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D0F4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4F4130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528BE803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928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4446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F53D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AAEBB31" w14:textId="77777777"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14:paraId="1C504056" w14:textId="77777777"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14:paraId="4DC0EEB2" w14:textId="77777777"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14:paraId="7D91F921" w14:textId="77777777" w:rsidR="006716E7" w:rsidRDefault="006716E7" w:rsidP="003A11B3">
      <w:pPr>
        <w:jc w:val="both"/>
        <w:rPr>
          <w:b/>
          <w:i/>
        </w:rPr>
      </w:pPr>
    </w:p>
    <w:p w14:paraId="640F585A" w14:textId="77777777"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14:paraId="3BBD6E28" w14:textId="77777777"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4A68" w14:textId="77777777" w:rsidR="006A1EBF" w:rsidRDefault="006A1EBF" w:rsidP="006F6AF5">
      <w:r>
        <w:separator/>
      </w:r>
    </w:p>
  </w:endnote>
  <w:endnote w:type="continuationSeparator" w:id="0">
    <w:p w14:paraId="029C8BA8" w14:textId="77777777" w:rsidR="006A1EBF" w:rsidRDefault="006A1EBF" w:rsidP="006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620F" w14:textId="77777777" w:rsidR="006A1EBF" w:rsidRDefault="006A1EBF" w:rsidP="006F6AF5">
      <w:r>
        <w:separator/>
      </w:r>
    </w:p>
  </w:footnote>
  <w:footnote w:type="continuationSeparator" w:id="0">
    <w:p w14:paraId="4245DACE" w14:textId="77777777" w:rsidR="006A1EBF" w:rsidRDefault="006A1EBF" w:rsidP="006F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7427" w14:textId="4364FE2C" w:rsidR="006F6AF5" w:rsidRPr="006F6AF5" w:rsidRDefault="006F6AF5">
    <w:pPr>
      <w:pStyle w:val="Nagwek"/>
      <w:rPr>
        <w:sz w:val="16"/>
        <w:szCs w:val="16"/>
      </w:rPr>
    </w:pPr>
    <w:r w:rsidRPr="006F6AF5">
      <w:rPr>
        <w:sz w:val="16"/>
        <w:szCs w:val="16"/>
      </w:rPr>
      <w:t xml:space="preserve">                                  </w:t>
    </w:r>
    <w:r>
      <w:rPr>
        <w:sz w:val="16"/>
        <w:szCs w:val="16"/>
      </w:rPr>
      <w:t xml:space="preserve">                       </w:t>
    </w:r>
    <w:r w:rsidRPr="006F6AF5">
      <w:rPr>
        <w:sz w:val="16"/>
        <w:szCs w:val="16"/>
      </w:rPr>
      <w:t xml:space="preserve"> Specyfikacja Warunków zamówienia dla dostaw, w postepowaniu o wartości mniejszej niż próg unijny, tryb podstawowy, bez negocjacji- nr sprawy MP35.2701.01.2025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B3"/>
    <w:rsid w:val="00047404"/>
    <w:rsid w:val="000C304C"/>
    <w:rsid w:val="003A11B3"/>
    <w:rsid w:val="00477016"/>
    <w:rsid w:val="006716E7"/>
    <w:rsid w:val="006A1EBF"/>
    <w:rsid w:val="006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E94E"/>
  <w15:chartTrackingRefBased/>
  <w15:docId w15:val="{A14466DA-2A40-4E9D-95F2-DC8A870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6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A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A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A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P35</cp:lastModifiedBy>
  <cp:revision>3</cp:revision>
  <dcterms:created xsi:type="dcterms:W3CDTF">2022-11-21T12:21:00Z</dcterms:created>
  <dcterms:modified xsi:type="dcterms:W3CDTF">2025-06-20T06:53:00Z</dcterms:modified>
</cp:coreProperties>
</file>